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BC33" w14:textId="6870410B" w:rsidR="00B03264" w:rsidRDefault="00494A8B" w:rsidP="00494A8B">
      <w:pPr>
        <w:jc w:val="right"/>
        <w:rPr>
          <w:rFonts w:ascii="Helvetica" w:hAnsi="Helvetica"/>
          <w:b/>
          <w:color w:val="808080"/>
          <w:sz w:val="16"/>
        </w:rPr>
      </w:pPr>
      <w:r>
        <w:rPr>
          <w:rFonts w:ascii="Helvetica" w:hAnsi="Helvetica"/>
          <w:b/>
          <w:noProof/>
          <w:color w:val="808080"/>
          <w:sz w:val="16"/>
        </w:rPr>
        <w:drawing>
          <wp:inline distT="0" distB="0" distL="0" distR="0" wp14:anchorId="357C241B" wp14:editId="251EB1D5">
            <wp:extent cx="2427872" cy="464704"/>
            <wp:effectExtent l="0" t="0" r="0" b="0"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4845" cy="46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3F18" w14:textId="4092A3A8" w:rsidR="00772B88" w:rsidRPr="00896727" w:rsidRDefault="00772B88">
      <w:pPr>
        <w:rPr>
          <w:rFonts w:ascii="Tahoma" w:hAnsi="Tahoma" w:cs="Tahoma"/>
          <w:sz w:val="22"/>
          <w:szCs w:val="22"/>
        </w:rPr>
      </w:pPr>
    </w:p>
    <w:p w14:paraId="52AD3990" w14:textId="1BF4A999" w:rsidR="00D054E5" w:rsidRPr="00D054E5" w:rsidRDefault="00D054E5" w:rsidP="00D054E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054E5">
        <w:rPr>
          <w:rFonts w:ascii="Tahoma" w:hAnsi="Tahoma" w:cs="Tahoma"/>
          <w:color w:val="000000"/>
        </w:rPr>
        <w:t>Email</w:t>
      </w:r>
      <w:r w:rsidR="00E5561D">
        <w:rPr>
          <w:rFonts w:ascii="Tahoma" w:hAnsi="Tahoma" w:cs="Tahoma"/>
          <w:color w:val="000000"/>
        </w:rPr>
        <w:t xml:space="preserve"> </w:t>
      </w:r>
      <w:r w:rsidRPr="00D054E5">
        <w:rPr>
          <w:rFonts w:ascii="Tahoma" w:hAnsi="Tahoma" w:cs="Tahoma"/>
          <w:color w:val="000000"/>
        </w:rPr>
        <w:t xml:space="preserve">— </w:t>
      </w:r>
      <w:r w:rsidR="00E5561D">
        <w:rPr>
          <w:rFonts w:ascii="Tahoma" w:hAnsi="Tahoma" w:cs="Tahoma"/>
          <w:color w:val="000000"/>
        </w:rPr>
        <w:t>Diabetes Management Program</w:t>
      </w:r>
    </w:p>
    <w:p w14:paraId="6EDD9B6D" w14:textId="46A08B79" w:rsidR="00E5561D" w:rsidRDefault="00E5561D" w:rsidP="00D054E5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30BE6A68" w14:textId="6476E04C" w:rsidR="00E5561D" w:rsidRP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i/>
          <w:iCs/>
          <w:sz w:val="22"/>
          <w:szCs w:val="22"/>
        </w:rPr>
      </w:pPr>
      <w:r w:rsidRPr="00E5561D">
        <w:rPr>
          <w:rFonts w:ascii="Tahoma" w:hAnsi="Tahoma" w:cs="Tahoma"/>
          <w:i/>
          <w:iCs/>
          <w:sz w:val="22"/>
          <w:szCs w:val="22"/>
        </w:rPr>
        <w:t>Subject Line</w:t>
      </w:r>
      <w:r>
        <w:rPr>
          <w:rFonts w:ascii="Tahoma" w:hAnsi="Tahoma" w:cs="Tahoma"/>
          <w:i/>
          <w:iCs/>
          <w:sz w:val="22"/>
          <w:szCs w:val="22"/>
        </w:rPr>
        <w:t>:</w:t>
      </w:r>
    </w:p>
    <w:p w14:paraId="1404D85F" w14:textId="77777777" w:rsidR="00E5561D" w:rsidRPr="00762E26" w:rsidRDefault="00E5561D" w:rsidP="00762E2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762E26">
        <w:rPr>
          <w:rFonts w:ascii="Tahoma" w:hAnsi="Tahoma" w:cs="Tahoma"/>
          <w:sz w:val="22"/>
          <w:szCs w:val="22"/>
        </w:rPr>
        <w:t>Diabetes support from Excellus BCBS</w:t>
      </w:r>
    </w:p>
    <w:p w14:paraId="302608D6" w14:textId="77777777" w:rsidR="00E5561D" w:rsidRP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18ED7E05" w14:textId="3F87B068" w:rsid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i/>
          <w:iCs/>
          <w:sz w:val="22"/>
          <w:szCs w:val="22"/>
        </w:rPr>
      </w:pPr>
      <w:r w:rsidRPr="00E5561D">
        <w:rPr>
          <w:rFonts w:ascii="Tahoma" w:hAnsi="Tahoma" w:cs="Tahoma"/>
          <w:i/>
          <w:iCs/>
          <w:sz w:val="22"/>
          <w:szCs w:val="22"/>
        </w:rPr>
        <w:t>Email Copy</w:t>
      </w:r>
      <w:r>
        <w:rPr>
          <w:rFonts w:ascii="Tahoma" w:hAnsi="Tahoma" w:cs="Tahoma"/>
          <w:i/>
          <w:iCs/>
          <w:sz w:val="22"/>
          <w:szCs w:val="22"/>
        </w:rPr>
        <w:t>:</w:t>
      </w:r>
    </w:p>
    <w:p w14:paraId="72748117" w14:textId="77777777" w:rsidR="00E5561D" w:rsidRP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i/>
          <w:iCs/>
          <w:sz w:val="22"/>
          <w:szCs w:val="22"/>
        </w:rPr>
      </w:pPr>
    </w:p>
    <w:p w14:paraId="6A08408F" w14:textId="243FBF8E" w:rsid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5561D">
        <w:rPr>
          <w:rFonts w:ascii="Tahoma" w:hAnsi="Tahoma" w:cs="Tahoma"/>
          <w:sz w:val="22"/>
          <w:szCs w:val="22"/>
        </w:rPr>
        <w:t>Hi Team,</w:t>
      </w:r>
    </w:p>
    <w:p w14:paraId="3CA47A63" w14:textId="77777777" w:rsidR="00E5561D" w:rsidRP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59E9DCB8" w14:textId="54826038" w:rsid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5561D">
        <w:rPr>
          <w:rFonts w:ascii="Tahoma" w:hAnsi="Tahoma" w:cs="Tahoma"/>
          <w:sz w:val="22"/>
          <w:szCs w:val="22"/>
        </w:rPr>
        <w:t>If you or a family member are one of the 1</w:t>
      </w:r>
      <w:r w:rsidR="003256E2">
        <w:rPr>
          <w:rFonts w:ascii="Tahoma" w:hAnsi="Tahoma" w:cs="Tahoma"/>
          <w:sz w:val="22"/>
          <w:szCs w:val="22"/>
        </w:rPr>
        <w:t>1.3</w:t>
      </w:r>
      <w:r w:rsidRPr="00E5561D">
        <w:rPr>
          <w:rFonts w:ascii="Tahoma" w:hAnsi="Tahoma" w:cs="Tahoma"/>
          <w:sz w:val="22"/>
          <w:szCs w:val="22"/>
        </w:rPr>
        <w:t>% of Americans diagnosed with diabetes, you know how much</w:t>
      </w:r>
      <w:r>
        <w:rPr>
          <w:rFonts w:ascii="Tahoma" w:hAnsi="Tahoma" w:cs="Tahoma"/>
          <w:sz w:val="22"/>
          <w:szCs w:val="22"/>
        </w:rPr>
        <w:t xml:space="preserve"> </w:t>
      </w:r>
      <w:r w:rsidRPr="00E5561D">
        <w:rPr>
          <w:rFonts w:ascii="Tahoma" w:hAnsi="Tahoma" w:cs="Tahoma"/>
          <w:sz w:val="22"/>
          <w:szCs w:val="22"/>
        </w:rPr>
        <w:t>work it can take to manage the disease. The good news is, it can be successfully managed – and your</w:t>
      </w:r>
      <w:r>
        <w:rPr>
          <w:rFonts w:ascii="Tahoma" w:hAnsi="Tahoma" w:cs="Tahoma"/>
          <w:sz w:val="22"/>
          <w:szCs w:val="22"/>
        </w:rPr>
        <w:t xml:space="preserve"> </w:t>
      </w:r>
      <w:r w:rsidRPr="00E5561D">
        <w:rPr>
          <w:rFonts w:ascii="Tahoma" w:hAnsi="Tahoma" w:cs="Tahoma"/>
          <w:sz w:val="22"/>
          <w:szCs w:val="22"/>
        </w:rPr>
        <w:t>Excellus BlueCross BlueShield plan comes with a comprehensive Diabetes Management Program that can</w:t>
      </w:r>
      <w:r>
        <w:rPr>
          <w:rFonts w:ascii="Tahoma" w:hAnsi="Tahoma" w:cs="Tahoma"/>
          <w:sz w:val="22"/>
          <w:szCs w:val="22"/>
        </w:rPr>
        <w:t xml:space="preserve"> </w:t>
      </w:r>
      <w:r w:rsidRPr="00E5561D">
        <w:rPr>
          <w:rFonts w:ascii="Tahoma" w:hAnsi="Tahoma" w:cs="Tahoma"/>
          <w:sz w:val="22"/>
          <w:szCs w:val="22"/>
        </w:rPr>
        <w:t>help you do just that.</w:t>
      </w:r>
    </w:p>
    <w:p w14:paraId="5D82BC37" w14:textId="77777777" w:rsidR="00E5561D" w:rsidRP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7BC56D5C" w14:textId="77777777" w:rsidR="00E5561D" w:rsidRP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5561D">
        <w:rPr>
          <w:rFonts w:ascii="Tahoma" w:hAnsi="Tahoma" w:cs="Tahoma"/>
          <w:sz w:val="22"/>
          <w:szCs w:val="22"/>
        </w:rPr>
        <w:t>The program is included in your plan at no added cost and gives you access to:</w:t>
      </w:r>
    </w:p>
    <w:p w14:paraId="63919718" w14:textId="635E6456" w:rsidR="00304902" w:rsidRP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5561D">
        <w:rPr>
          <w:rFonts w:ascii="Tahoma" w:hAnsi="Tahoma" w:cs="Tahoma"/>
          <w:sz w:val="22"/>
          <w:szCs w:val="22"/>
        </w:rPr>
        <w:t>• Excellus BCBS Diabetes Care Management Team</w:t>
      </w:r>
    </w:p>
    <w:p w14:paraId="2FBB8B40" w14:textId="2EF10310" w:rsidR="00E5561D" w:rsidRP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5561D">
        <w:rPr>
          <w:rFonts w:ascii="Tahoma" w:hAnsi="Tahoma" w:cs="Tahoma"/>
          <w:sz w:val="22"/>
          <w:szCs w:val="22"/>
        </w:rPr>
        <w:t>• The Wellframe</w:t>
      </w:r>
      <w:r w:rsidR="00762E26" w:rsidRPr="00762E26">
        <w:rPr>
          <w:rFonts w:ascii="Tahoma" w:hAnsi="Tahoma" w:cs="Tahoma"/>
          <w:sz w:val="22"/>
          <w:szCs w:val="22"/>
          <w:vertAlign w:val="superscript"/>
        </w:rPr>
        <w:sym w:font="Symbol" w:char="F0E2"/>
      </w:r>
      <w:r w:rsidR="00762E26">
        <w:rPr>
          <w:rFonts w:ascii="Tahoma" w:hAnsi="Tahoma" w:cs="Tahoma"/>
          <w:sz w:val="22"/>
          <w:szCs w:val="22"/>
        </w:rPr>
        <w:t xml:space="preserve"> </w:t>
      </w:r>
      <w:r w:rsidRPr="00E5561D">
        <w:rPr>
          <w:rFonts w:ascii="Tahoma" w:hAnsi="Tahoma" w:cs="Tahoma"/>
          <w:sz w:val="22"/>
          <w:szCs w:val="22"/>
        </w:rPr>
        <w:t>mobile app with and its exclusive diabetes educational content</w:t>
      </w:r>
    </w:p>
    <w:p w14:paraId="6CC3006C" w14:textId="66FEDA1C" w:rsidR="00304902" w:rsidRDefault="00E5561D" w:rsidP="0030490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5561D">
        <w:rPr>
          <w:rFonts w:ascii="Tahoma" w:hAnsi="Tahoma" w:cs="Tahoma"/>
          <w:sz w:val="22"/>
          <w:szCs w:val="22"/>
        </w:rPr>
        <w:t>• Remote glucose monitoring from OneTouch</w:t>
      </w:r>
      <w:r w:rsidR="00762E26" w:rsidRPr="00762E26">
        <w:rPr>
          <w:rFonts w:ascii="Tahoma" w:hAnsi="Tahoma" w:cs="Tahoma"/>
          <w:sz w:val="22"/>
          <w:szCs w:val="22"/>
          <w:vertAlign w:val="superscript"/>
        </w:rPr>
        <w:sym w:font="Symbol" w:char="F0E2"/>
      </w:r>
      <w:r w:rsidR="00762E26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E5561D">
        <w:rPr>
          <w:rFonts w:ascii="Tahoma" w:hAnsi="Tahoma" w:cs="Tahoma"/>
          <w:sz w:val="22"/>
          <w:szCs w:val="22"/>
        </w:rPr>
        <w:t>and Express Scripts</w:t>
      </w:r>
      <w:r w:rsidR="00762E26" w:rsidRPr="00762E26">
        <w:rPr>
          <w:rFonts w:ascii="Tahoma" w:hAnsi="Tahoma" w:cs="Tahoma"/>
          <w:sz w:val="22"/>
          <w:szCs w:val="22"/>
          <w:vertAlign w:val="superscript"/>
        </w:rPr>
        <w:sym w:font="Symbol" w:char="F0E2"/>
      </w:r>
      <w:r w:rsidRPr="00E5561D">
        <w:rPr>
          <w:rFonts w:ascii="Tahoma" w:hAnsi="Tahoma" w:cs="Tahoma"/>
          <w:sz w:val="22"/>
          <w:szCs w:val="22"/>
        </w:rPr>
        <w:t xml:space="preserve"> (For eligible members)</w:t>
      </w:r>
    </w:p>
    <w:p w14:paraId="49382F5F" w14:textId="77777777" w:rsidR="00E5561D" w:rsidRP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AFA559A" w14:textId="41A73134" w:rsidR="00E5561D" w:rsidRPr="00E5561D" w:rsidRDefault="00F279C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Attached</w:t>
      </w:r>
      <w:r w:rsidR="00E5561D" w:rsidRPr="00E5561D">
        <w:rPr>
          <w:rFonts w:ascii="Tahoma" w:hAnsi="Tahoma" w:cs="Tahoma"/>
          <w:sz w:val="22"/>
          <w:szCs w:val="22"/>
        </w:rPr>
        <w:t xml:space="preserve"> are some helpful PDFs provided that will teach you more about the Diabetes Management Program</w:t>
      </w:r>
      <w:r w:rsidR="00E5561D">
        <w:rPr>
          <w:rFonts w:ascii="Tahoma" w:hAnsi="Tahoma" w:cs="Tahoma"/>
          <w:sz w:val="22"/>
          <w:szCs w:val="22"/>
        </w:rPr>
        <w:t xml:space="preserve"> </w:t>
      </w:r>
      <w:r w:rsidR="00E5561D" w:rsidRPr="00E5561D">
        <w:rPr>
          <w:rFonts w:ascii="Tahoma" w:hAnsi="Tahoma" w:cs="Tahoma"/>
          <w:sz w:val="22"/>
          <w:szCs w:val="22"/>
        </w:rPr>
        <w:t>and some steps you can take to best manage the condition.</w:t>
      </w:r>
    </w:p>
    <w:p w14:paraId="0AFD8F11" w14:textId="4F9938A3" w:rsidR="00E5561D" w:rsidRP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8C088E8" w14:textId="77777777" w:rsidR="00E5561D" w:rsidRP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E5561D">
        <w:rPr>
          <w:rFonts w:ascii="Tahoma" w:hAnsi="Tahoma" w:cs="Tahoma"/>
          <w:sz w:val="22"/>
          <w:szCs w:val="22"/>
        </w:rPr>
        <w:t>If you have any questions, please feel free to reach out to me at any time.</w:t>
      </w:r>
    </w:p>
    <w:p w14:paraId="09F0B982" w14:textId="77777777" w:rsidR="00E5561D" w:rsidRDefault="00E5561D" w:rsidP="00E5561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9C34BCD" w14:textId="77777777" w:rsidR="00E5561D" w:rsidRPr="00D054E5" w:rsidRDefault="00E5561D" w:rsidP="00E5561D">
      <w:pPr>
        <w:autoSpaceDE w:val="0"/>
        <w:autoSpaceDN w:val="0"/>
        <w:adjustRightInd w:val="0"/>
        <w:rPr>
          <w:rFonts w:ascii="Tahoma" w:hAnsi="Tahoma" w:cs="Tahoma"/>
          <w:i/>
          <w:iCs/>
          <w:color w:val="000000" w:themeColor="text1"/>
          <w:sz w:val="22"/>
          <w:szCs w:val="22"/>
        </w:rPr>
      </w:pPr>
      <w:r w:rsidRPr="00D054E5">
        <w:rPr>
          <w:rFonts w:ascii="Tahoma" w:hAnsi="Tahoma" w:cs="Tahoma"/>
          <w:i/>
          <w:iCs/>
          <w:color w:val="000000" w:themeColor="text1"/>
          <w:sz w:val="22"/>
          <w:szCs w:val="22"/>
        </w:rPr>
        <w:t>[Signoff]</w:t>
      </w:r>
    </w:p>
    <w:p w14:paraId="7D54A13B" w14:textId="77777777" w:rsidR="00E5561D" w:rsidRPr="00E5561D" w:rsidRDefault="00E5561D" w:rsidP="00E5561D">
      <w:pPr>
        <w:rPr>
          <w:rFonts w:ascii="Tahoma" w:hAnsi="Tahoma" w:cs="Tahoma"/>
          <w:color w:val="404040"/>
          <w:sz w:val="22"/>
          <w:szCs w:val="22"/>
        </w:rPr>
      </w:pPr>
    </w:p>
    <w:p w14:paraId="18C2256C" w14:textId="0F03F3AB" w:rsidR="00825C71" w:rsidRPr="00896727" w:rsidRDefault="00634B0E" w:rsidP="00634B0E">
      <w:pPr>
        <w:tabs>
          <w:tab w:val="left" w:pos="78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4473A85F" w14:textId="760ADEB4" w:rsidR="00A469F3" w:rsidRPr="00896727" w:rsidRDefault="00A469F3" w:rsidP="00A469F3">
      <w:pPr>
        <w:rPr>
          <w:rFonts w:ascii="Tahoma" w:hAnsi="Tahoma" w:cs="Tahoma"/>
          <w:sz w:val="22"/>
          <w:szCs w:val="22"/>
        </w:rPr>
      </w:pPr>
    </w:p>
    <w:sectPr w:rsidR="00A469F3" w:rsidRPr="00896727" w:rsidSect="007656A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39DE" w14:textId="77777777" w:rsidR="0091762B" w:rsidRDefault="0091762B" w:rsidP="00354A9B">
      <w:r>
        <w:separator/>
      </w:r>
    </w:p>
  </w:endnote>
  <w:endnote w:type="continuationSeparator" w:id="0">
    <w:p w14:paraId="46AECE94" w14:textId="77777777" w:rsidR="0091762B" w:rsidRDefault="0091762B" w:rsidP="0035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51A0" w14:textId="77777777" w:rsidR="00A64AD3" w:rsidRDefault="00A64AD3" w:rsidP="00A64AD3">
    <w:pPr>
      <w:pStyle w:val="Default"/>
    </w:pPr>
  </w:p>
  <w:p w14:paraId="22433162" w14:textId="46B603BC" w:rsidR="00EA7563" w:rsidRPr="00A64AD3" w:rsidRDefault="00A64AD3" w:rsidP="00A64AD3">
    <w:pPr>
      <w:pStyle w:val="Footer"/>
      <w:jc w:val="center"/>
      <w:rPr>
        <w:rFonts w:ascii="Tahoma" w:hAnsi="Tahoma" w:cs="Tahoma"/>
        <w:color w:val="000000" w:themeColor="text1"/>
        <w:sz w:val="18"/>
        <w:szCs w:val="18"/>
      </w:rPr>
    </w:pPr>
    <w:r w:rsidRPr="00A64AD3">
      <w:rPr>
        <w:rFonts w:ascii="Tahoma" w:hAnsi="Tahoma" w:cs="Tahoma"/>
      </w:rPr>
      <w:t xml:space="preserve"> </w:t>
    </w:r>
    <w:r w:rsidRPr="00A64AD3">
      <w:rPr>
        <w:rFonts w:ascii="Tahoma" w:hAnsi="Tahoma" w:cs="Tahoma"/>
        <w:color w:val="221E1F"/>
        <w:sz w:val="12"/>
        <w:szCs w:val="12"/>
      </w:rPr>
      <w:t>Copyright © 20</w:t>
    </w:r>
    <w:r w:rsidR="00D054E5">
      <w:rPr>
        <w:rFonts w:ascii="Tahoma" w:hAnsi="Tahoma" w:cs="Tahoma"/>
        <w:color w:val="221E1F"/>
        <w:sz w:val="12"/>
        <w:szCs w:val="12"/>
      </w:rPr>
      <w:t>20</w:t>
    </w:r>
    <w:r w:rsidRPr="00A64AD3">
      <w:rPr>
        <w:rFonts w:ascii="Tahoma" w:hAnsi="Tahoma" w:cs="Tahoma"/>
        <w:color w:val="221E1F"/>
        <w:sz w:val="12"/>
        <w:szCs w:val="12"/>
      </w:rPr>
      <w:t>, Excellus BlueCross BlueShield, a nonprofit independent licensee of the Blue Cross Blue Shield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320E" w14:textId="77777777" w:rsidR="0091762B" w:rsidRDefault="0091762B" w:rsidP="00354A9B">
      <w:r>
        <w:separator/>
      </w:r>
    </w:p>
  </w:footnote>
  <w:footnote w:type="continuationSeparator" w:id="0">
    <w:p w14:paraId="291ED295" w14:textId="77777777" w:rsidR="0091762B" w:rsidRDefault="0091762B" w:rsidP="0035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56D7" w14:textId="26CC0E67" w:rsidR="00EA7563" w:rsidRDefault="00EA7563" w:rsidP="00E65421">
    <w:pPr>
      <w:pStyle w:val="Header"/>
      <w:tabs>
        <w:tab w:val="clear" w:pos="4320"/>
        <w:tab w:val="center" w:pos="3870"/>
      </w:tabs>
      <w:ind w:left="4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20B9"/>
    <w:multiLevelType w:val="hybridMultilevel"/>
    <w:tmpl w:val="082C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439C"/>
    <w:multiLevelType w:val="multilevel"/>
    <w:tmpl w:val="112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845FF"/>
    <w:multiLevelType w:val="hybridMultilevel"/>
    <w:tmpl w:val="1572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4038"/>
    <w:multiLevelType w:val="hybridMultilevel"/>
    <w:tmpl w:val="E3C8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340F0"/>
    <w:multiLevelType w:val="multilevel"/>
    <w:tmpl w:val="E49E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F05441"/>
    <w:multiLevelType w:val="hybridMultilevel"/>
    <w:tmpl w:val="FEE6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C78EE"/>
    <w:multiLevelType w:val="multilevel"/>
    <w:tmpl w:val="0980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A04E0F"/>
    <w:multiLevelType w:val="multilevel"/>
    <w:tmpl w:val="D484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9761B9"/>
    <w:multiLevelType w:val="multilevel"/>
    <w:tmpl w:val="733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E94BBA"/>
    <w:multiLevelType w:val="multilevel"/>
    <w:tmpl w:val="DC2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887F44"/>
    <w:multiLevelType w:val="hybridMultilevel"/>
    <w:tmpl w:val="4812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021092">
    <w:abstractNumId w:val="9"/>
  </w:num>
  <w:num w:numId="2" w16cid:durableId="1040862037">
    <w:abstractNumId w:val="6"/>
  </w:num>
  <w:num w:numId="3" w16cid:durableId="546381527">
    <w:abstractNumId w:val="8"/>
  </w:num>
  <w:num w:numId="4" w16cid:durableId="1441948525">
    <w:abstractNumId w:val="4"/>
  </w:num>
  <w:num w:numId="5" w16cid:durableId="1373774538">
    <w:abstractNumId w:val="1"/>
  </w:num>
  <w:num w:numId="6" w16cid:durableId="1424104893">
    <w:abstractNumId w:val="3"/>
  </w:num>
  <w:num w:numId="7" w16cid:durableId="823006438">
    <w:abstractNumId w:val="7"/>
  </w:num>
  <w:num w:numId="8" w16cid:durableId="364716837">
    <w:abstractNumId w:val="0"/>
  </w:num>
  <w:num w:numId="9" w16cid:durableId="421608555">
    <w:abstractNumId w:val="10"/>
  </w:num>
  <w:num w:numId="10" w16cid:durableId="933823921">
    <w:abstractNumId w:val="5"/>
  </w:num>
  <w:num w:numId="11" w16cid:durableId="1396469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FA6"/>
    <w:rsid w:val="00003CDD"/>
    <w:rsid w:val="00021B22"/>
    <w:rsid w:val="0002496D"/>
    <w:rsid w:val="0003086E"/>
    <w:rsid w:val="000428E1"/>
    <w:rsid w:val="00060B11"/>
    <w:rsid w:val="000725D1"/>
    <w:rsid w:val="0008244B"/>
    <w:rsid w:val="0008373E"/>
    <w:rsid w:val="00093CAB"/>
    <w:rsid w:val="00093EBC"/>
    <w:rsid w:val="00097C01"/>
    <w:rsid w:val="000B40E0"/>
    <w:rsid w:val="000C291A"/>
    <w:rsid w:val="000C6384"/>
    <w:rsid w:val="000C7519"/>
    <w:rsid w:val="000D1455"/>
    <w:rsid w:val="000F2362"/>
    <w:rsid w:val="00131C62"/>
    <w:rsid w:val="001404E7"/>
    <w:rsid w:val="00151950"/>
    <w:rsid w:val="00190E05"/>
    <w:rsid w:val="001B171D"/>
    <w:rsid w:val="001B2CFD"/>
    <w:rsid w:val="001D2281"/>
    <w:rsid w:val="001D4E27"/>
    <w:rsid w:val="001D5621"/>
    <w:rsid w:val="001E58D5"/>
    <w:rsid w:val="0020226F"/>
    <w:rsid w:val="00206A46"/>
    <w:rsid w:val="002170A1"/>
    <w:rsid w:val="00223132"/>
    <w:rsid w:val="00226F6E"/>
    <w:rsid w:val="00240D80"/>
    <w:rsid w:val="00250D5D"/>
    <w:rsid w:val="002705EE"/>
    <w:rsid w:val="00280A4E"/>
    <w:rsid w:val="002814A3"/>
    <w:rsid w:val="0029177B"/>
    <w:rsid w:val="002B558C"/>
    <w:rsid w:val="002B64BF"/>
    <w:rsid w:val="002B763D"/>
    <w:rsid w:val="002C1257"/>
    <w:rsid w:val="00302D07"/>
    <w:rsid w:val="00304902"/>
    <w:rsid w:val="003256E2"/>
    <w:rsid w:val="00326EEC"/>
    <w:rsid w:val="0034190B"/>
    <w:rsid w:val="00342FB6"/>
    <w:rsid w:val="00354A9B"/>
    <w:rsid w:val="00386AF4"/>
    <w:rsid w:val="003905D7"/>
    <w:rsid w:val="003928BB"/>
    <w:rsid w:val="003D0CA8"/>
    <w:rsid w:val="003D5B80"/>
    <w:rsid w:val="003E2EEC"/>
    <w:rsid w:val="003F784A"/>
    <w:rsid w:val="00414706"/>
    <w:rsid w:val="00422446"/>
    <w:rsid w:val="00424DE8"/>
    <w:rsid w:val="004522FE"/>
    <w:rsid w:val="00452AFF"/>
    <w:rsid w:val="004709CA"/>
    <w:rsid w:val="00494A8B"/>
    <w:rsid w:val="004A2CD1"/>
    <w:rsid w:val="004F4B30"/>
    <w:rsid w:val="00521D44"/>
    <w:rsid w:val="00527C0F"/>
    <w:rsid w:val="00561D93"/>
    <w:rsid w:val="0059694A"/>
    <w:rsid w:val="00596D19"/>
    <w:rsid w:val="005A0B63"/>
    <w:rsid w:val="005A7978"/>
    <w:rsid w:val="005C00DD"/>
    <w:rsid w:val="0060053D"/>
    <w:rsid w:val="00634B0E"/>
    <w:rsid w:val="00665F5A"/>
    <w:rsid w:val="00672AF1"/>
    <w:rsid w:val="00676CB6"/>
    <w:rsid w:val="00685B73"/>
    <w:rsid w:val="006976D7"/>
    <w:rsid w:val="006A2B19"/>
    <w:rsid w:val="006A5883"/>
    <w:rsid w:val="006C44F6"/>
    <w:rsid w:val="006D2986"/>
    <w:rsid w:val="006E0DA5"/>
    <w:rsid w:val="006F1F73"/>
    <w:rsid w:val="006F3F52"/>
    <w:rsid w:val="00706E90"/>
    <w:rsid w:val="00762E26"/>
    <w:rsid w:val="007656A3"/>
    <w:rsid w:val="00770DBA"/>
    <w:rsid w:val="00772B88"/>
    <w:rsid w:val="007A30C2"/>
    <w:rsid w:val="007A38AA"/>
    <w:rsid w:val="007A44FE"/>
    <w:rsid w:val="007A57D4"/>
    <w:rsid w:val="007C609B"/>
    <w:rsid w:val="007D1519"/>
    <w:rsid w:val="00813BDB"/>
    <w:rsid w:val="00825C71"/>
    <w:rsid w:val="00834608"/>
    <w:rsid w:val="008367A8"/>
    <w:rsid w:val="00842FA4"/>
    <w:rsid w:val="00896727"/>
    <w:rsid w:val="008B1351"/>
    <w:rsid w:val="008C0D7C"/>
    <w:rsid w:val="008E13EF"/>
    <w:rsid w:val="0091762B"/>
    <w:rsid w:val="00941A3D"/>
    <w:rsid w:val="00947AF0"/>
    <w:rsid w:val="009642FE"/>
    <w:rsid w:val="0097452B"/>
    <w:rsid w:val="00980AC9"/>
    <w:rsid w:val="00983D3D"/>
    <w:rsid w:val="009A36BE"/>
    <w:rsid w:val="009B6502"/>
    <w:rsid w:val="009D09E4"/>
    <w:rsid w:val="009D54BC"/>
    <w:rsid w:val="00A02FB0"/>
    <w:rsid w:val="00A354BA"/>
    <w:rsid w:val="00A37F1E"/>
    <w:rsid w:val="00A42094"/>
    <w:rsid w:val="00A469F3"/>
    <w:rsid w:val="00A5243F"/>
    <w:rsid w:val="00A5592B"/>
    <w:rsid w:val="00A626CB"/>
    <w:rsid w:val="00A64AD3"/>
    <w:rsid w:val="00A71804"/>
    <w:rsid w:val="00AD56E7"/>
    <w:rsid w:val="00AE1379"/>
    <w:rsid w:val="00AE47DB"/>
    <w:rsid w:val="00B03264"/>
    <w:rsid w:val="00B139FF"/>
    <w:rsid w:val="00B32931"/>
    <w:rsid w:val="00B34EC6"/>
    <w:rsid w:val="00B47D88"/>
    <w:rsid w:val="00B54F09"/>
    <w:rsid w:val="00B6452C"/>
    <w:rsid w:val="00B65ACA"/>
    <w:rsid w:val="00B719CE"/>
    <w:rsid w:val="00B749D7"/>
    <w:rsid w:val="00B93779"/>
    <w:rsid w:val="00B964E8"/>
    <w:rsid w:val="00BA1C04"/>
    <w:rsid w:val="00BE2779"/>
    <w:rsid w:val="00C0065D"/>
    <w:rsid w:val="00C12961"/>
    <w:rsid w:val="00C41DB1"/>
    <w:rsid w:val="00C47849"/>
    <w:rsid w:val="00C75DE4"/>
    <w:rsid w:val="00C760E4"/>
    <w:rsid w:val="00C765CF"/>
    <w:rsid w:val="00C8098E"/>
    <w:rsid w:val="00C93E3D"/>
    <w:rsid w:val="00CA61BF"/>
    <w:rsid w:val="00CD1523"/>
    <w:rsid w:val="00CD1AF3"/>
    <w:rsid w:val="00CD5BDA"/>
    <w:rsid w:val="00CD60CF"/>
    <w:rsid w:val="00CF6DD3"/>
    <w:rsid w:val="00D044DD"/>
    <w:rsid w:val="00D054E5"/>
    <w:rsid w:val="00D31492"/>
    <w:rsid w:val="00D362A9"/>
    <w:rsid w:val="00D7269D"/>
    <w:rsid w:val="00DC24A1"/>
    <w:rsid w:val="00DC371E"/>
    <w:rsid w:val="00DD3D46"/>
    <w:rsid w:val="00DD5FF2"/>
    <w:rsid w:val="00DF0C23"/>
    <w:rsid w:val="00E03548"/>
    <w:rsid w:val="00E05F7F"/>
    <w:rsid w:val="00E2584F"/>
    <w:rsid w:val="00E27559"/>
    <w:rsid w:val="00E42461"/>
    <w:rsid w:val="00E43FA6"/>
    <w:rsid w:val="00E44948"/>
    <w:rsid w:val="00E53AAD"/>
    <w:rsid w:val="00E5561D"/>
    <w:rsid w:val="00E65421"/>
    <w:rsid w:val="00E82DA5"/>
    <w:rsid w:val="00EA46E2"/>
    <w:rsid w:val="00EA7563"/>
    <w:rsid w:val="00EB4EC4"/>
    <w:rsid w:val="00EB53F3"/>
    <w:rsid w:val="00EB5ED3"/>
    <w:rsid w:val="00EC1E44"/>
    <w:rsid w:val="00EC61CF"/>
    <w:rsid w:val="00ED6EB3"/>
    <w:rsid w:val="00EF5435"/>
    <w:rsid w:val="00F11AEC"/>
    <w:rsid w:val="00F14B8B"/>
    <w:rsid w:val="00F2405D"/>
    <w:rsid w:val="00F279CD"/>
    <w:rsid w:val="00F555B7"/>
    <w:rsid w:val="00F57524"/>
    <w:rsid w:val="00F95523"/>
    <w:rsid w:val="00FA0760"/>
    <w:rsid w:val="00F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2602C0B9"/>
  <w14:defaultImageDpi w14:val="300"/>
  <w15:docId w15:val="{D11B06E1-F4C7-B140-B15D-DD2EB91B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A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A9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C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0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8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B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72B8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32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9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931"/>
    <w:rPr>
      <w:b/>
      <w:bCs/>
    </w:rPr>
  </w:style>
  <w:style w:type="paragraph" w:customStyle="1" w:styleId="Default">
    <w:name w:val="Default"/>
    <w:rsid w:val="00A64AD3"/>
    <w:pPr>
      <w:autoSpaceDE w:val="0"/>
      <w:autoSpaceDN w:val="0"/>
      <w:adjustRightInd w:val="0"/>
    </w:pPr>
    <w:rPr>
      <w:rFonts w:ascii="Univers LT Std" w:hAnsi="Univers LT Std" w:cs="Univers LT St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650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41A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 + Napier — A Project: WorldWide Agency</vt:lpstr>
    </vt:vector>
  </TitlesOfParts>
  <Company>Partners + Napier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 + Napier — A Project: WorldWide Agency</dc:title>
  <dc:creator>Victor Ortiz</dc:creator>
  <cp:lastModifiedBy>Kristen Wakulchuk</cp:lastModifiedBy>
  <cp:revision>7</cp:revision>
  <cp:lastPrinted>2018-05-03T14:32:00Z</cp:lastPrinted>
  <dcterms:created xsi:type="dcterms:W3CDTF">2022-07-21T13:30:00Z</dcterms:created>
  <dcterms:modified xsi:type="dcterms:W3CDTF">2023-06-27T14:41:00Z</dcterms:modified>
</cp:coreProperties>
</file>